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5F" w:rsidRDefault="0050475F" w:rsidP="005E2A72">
      <w:pPr>
        <w:spacing w:line="240" w:lineRule="auto"/>
        <w:jc w:val="center"/>
        <w:rPr>
          <w:rFonts w:ascii="Calibri" w:hAnsi="Calibri" w:cs="Calibri"/>
          <w:b/>
          <w:sz w:val="40"/>
          <w:szCs w:val="40"/>
          <w:lang w:val="lt-LT"/>
        </w:rPr>
      </w:pPr>
      <w:r w:rsidRPr="00296C94">
        <w:rPr>
          <w:rFonts w:ascii="Calibri" w:hAnsi="Calibri" w:cs="Calibri"/>
          <w:b/>
          <w:sz w:val="40"/>
          <w:szCs w:val="40"/>
          <w:lang w:val="lt-LT"/>
        </w:rPr>
        <w:t>Informacija UAB „Panevėžio gatvės “abonentams</w:t>
      </w:r>
      <w:r w:rsidR="00BA4F30">
        <w:rPr>
          <w:rFonts w:ascii="Calibri" w:hAnsi="Calibri" w:cs="Calibri"/>
          <w:b/>
          <w:sz w:val="40"/>
          <w:szCs w:val="40"/>
          <w:lang w:val="lt-LT"/>
        </w:rPr>
        <w:t>:</w:t>
      </w:r>
    </w:p>
    <w:p w:rsidR="00BA4F30" w:rsidRPr="00AB2188" w:rsidRDefault="00BA4F30" w:rsidP="006E3B90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lt-L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B2188">
        <w:rPr>
          <w:rFonts w:ascii="Calibri" w:hAnsi="Calibri" w:cs="Calibri"/>
          <w:b/>
          <w:sz w:val="28"/>
          <w:szCs w:val="28"/>
          <w:lang w:val="lt-L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Keičiasi </w:t>
      </w:r>
      <w:r w:rsidRPr="00AB2188">
        <w:rPr>
          <w:rFonts w:ascii="Times New Roman" w:hAnsi="Times New Roman" w:cs="Times New Roman"/>
          <w:b/>
          <w:iCs/>
          <w:sz w:val="28"/>
          <w:szCs w:val="28"/>
          <w:lang w:val="lt-L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paviršinių nuotekų tvarkymo paslaugos bazinė kaina</w:t>
      </w:r>
    </w:p>
    <w:p w:rsidR="00AB2188" w:rsidRPr="00AB2188" w:rsidRDefault="003B49FC" w:rsidP="00AB2188">
      <w:pPr>
        <w:spacing w:line="240" w:lineRule="auto"/>
        <w:jc w:val="both"/>
        <w:rPr>
          <w:sz w:val="24"/>
          <w:szCs w:val="24"/>
          <w:lang w:val="lt-LT"/>
        </w:rPr>
      </w:pPr>
      <w:r w:rsidRPr="00AB2188">
        <w:rPr>
          <w:rFonts w:ascii="Times New Roman" w:hAnsi="Times New Roman" w:cs="Times New Roman"/>
          <w:sz w:val="24"/>
          <w:szCs w:val="24"/>
          <w:lang w:val="lt-LT"/>
        </w:rPr>
        <w:t xml:space="preserve">            </w:t>
      </w:r>
      <w:r w:rsidR="00676FB4" w:rsidRPr="00AB2188">
        <w:rPr>
          <w:rFonts w:ascii="Times New Roman" w:hAnsi="Times New Roman" w:cs="Times New Roman"/>
          <w:sz w:val="24"/>
          <w:szCs w:val="24"/>
          <w:lang w:val="lt-LT"/>
        </w:rPr>
        <w:t xml:space="preserve">Valstybinė energetikos reguliavimo taryba savo </w:t>
      </w:r>
      <w:r w:rsidR="00676FB4" w:rsidRPr="00AB2188">
        <w:rPr>
          <w:sz w:val="24"/>
          <w:szCs w:val="24"/>
          <w:lang w:val="lt-LT"/>
        </w:rPr>
        <w:t xml:space="preserve">2025-04-04 </w:t>
      </w:r>
      <w:r w:rsidR="00676FB4" w:rsidRPr="00AB2188">
        <w:rPr>
          <w:rFonts w:ascii="Times New Roman" w:hAnsi="Times New Roman" w:cs="Times New Roman"/>
          <w:sz w:val="24"/>
          <w:szCs w:val="24"/>
          <w:lang w:val="lt-LT"/>
        </w:rPr>
        <w:t>nutarimu</w:t>
      </w:r>
      <w:r w:rsidR="00676FB4" w:rsidRPr="00AB2188">
        <w:rPr>
          <w:sz w:val="24"/>
          <w:szCs w:val="24"/>
          <w:lang w:val="lt-LT"/>
        </w:rPr>
        <w:t xml:space="preserve"> Nr. O3E-447 </w:t>
      </w:r>
      <w:r w:rsidR="00AB2188" w:rsidRPr="00AB2188">
        <w:rPr>
          <w:sz w:val="24"/>
          <w:szCs w:val="24"/>
          <w:lang w:val="lt-LT"/>
        </w:rPr>
        <w:t xml:space="preserve">penkerių metų laikotarpiui </w:t>
      </w:r>
      <w:r w:rsidR="00676FB4" w:rsidRPr="00AB2188">
        <w:rPr>
          <w:sz w:val="24"/>
          <w:szCs w:val="24"/>
          <w:lang w:val="lt-LT"/>
        </w:rPr>
        <w:t>nustatė UAB „Panevėžio gatvės“</w:t>
      </w:r>
      <w:r w:rsidR="00AB2188" w:rsidRPr="00AB2188">
        <w:rPr>
          <w:sz w:val="24"/>
          <w:szCs w:val="24"/>
          <w:lang w:val="lt-LT"/>
        </w:rPr>
        <w:t xml:space="preserve"> </w:t>
      </w:r>
      <w:r w:rsidR="00676FB4" w:rsidRPr="00AB2188">
        <w:rPr>
          <w:sz w:val="24"/>
          <w:szCs w:val="24"/>
          <w:lang w:val="lt-LT"/>
        </w:rPr>
        <w:t>paviršinių nuotekų tvarkymo paslaugos bazinę kainą abonentams, perkantiems paviršinių nuotekų tvarkymo paslaugas – 0,10 Eur/m</w:t>
      </w:r>
      <w:r w:rsidR="00676FB4" w:rsidRPr="00AB2188">
        <w:rPr>
          <w:sz w:val="24"/>
          <w:szCs w:val="24"/>
          <w:vertAlign w:val="superscript"/>
          <w:lang w:val="lt-LT"/>
        </w:rPr>
        <w:t xml:space="preserve">3 </w:t>
      </w:r>
      <w:r w:rsidR="00AB2188" w:rsidRPr="00AB2188">
        <w:rPr>
          <w:sz w:val="24"/>
          <w:szCs w:val="24"/>
          <w:lang w:val="lt-LT"/>
        </w:rPr>
        <w:t>(be pridėtinės vertės mokesčio).</w:t>
      </w:r>
      <w:r w:rsidR="00030732" w:rsidRPr="00030732">
        <w:t xml:space="preserve"> </w:t>
      </w:r>
      <w:r w:rsidR="00030732" w:rsidRPr="00030732">
        <w:rPr>
          <w:sz w:val="24"/>
          <w:szCs w:val="24"/>
          <w:lang w:val="lt-LT"/>
        </w:rPr>
        <w:t>Ši kaina įsigalioja nuo 2025-06-01 d.</w:t>
      </w:r>
      <w:r w:rsidR="00AB2188" w:rsidRPr="00AB2188">
        <w:rPr>
          <w:sz w:val="24"/>
          <w:szCs w:val="24"/>
          <w:lang w:val="lt-LT"/>
        </w:rPr>
        <w:t xml:space="preserve"> </w:t>
      </w:r>
      <w:r w:rsidR="00030732">
        <w:rPr>
          <w:sz w:val="24"/>
          <w:szCs w:val="24"/>
          <w:lang w:val="lt-LT"/>
        </w:rPr>
        <w:t xml:space="preserve">Pirmaisiais metais paviršinių nuotekų tvarkymo kaina yra lygi bazinei kainai ir </w:t>
      </w:r>
      <w:r w:rsidR="00AB2188" w:rsidRPr="00AB2188">
        <w:rPr>
          <w:sz w:val="24"/>
          <w:szCs w:val="24"/>
          <w:lang w:val="lt-LT"/>
        </w:rPr>
        <w:t>galioja metus laiko iki kainos perskaičiavimo.</w:t>
      </w:r>
    </w:p>
    <w:p w:rsidR="0050475F" w:rsidRPr="00AB2188" w:rsidRDefault="0050475F" w:rsidP="00AD669D">
      <w:pPr>
        <w:spacing w:after="120" w:line="240" w:lineRule="auto"/>
        <w:jc w:val="center"/>
        <w:rPr>
          <w:rFonts w:ascii="Calibri" w:hAnsi="Calibri" w:cs="Calibri"/>
          <w:b/>
          <w:noProof/>
          <w:lang w:val="lt-LT"/>
        </w:rPr>
      </w:pPr>
      <w:r w:rsidRPr="00AB2188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lt-LT"/>
        </w:rPr>
        <w:t>Paviršinių nuotekų abonentų tvarkymo kainų palyginimas</w:t>
      </w:r>
      <w:r w:rsidR="00296C94" w:rsidRPr="00AB2188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lt-LT"/>
        </w:rPr>
        <w:t xml:space="preserve"> </w:t>
      </w:r>
      <w:r w:rsidR="00665621" w:rsidRPr="00AB2188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  <w:lang w:val="lt-LT"/>
        </w:rPr>
        <w:t>202</w:t>
      </w:r>
      <w:r w:rsidR="00867A1B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  <w:lang w:val="lt-LT"/>
        </w:rPr>
        <w:t>3</w:t>
      </w:r>
      <w:r w:rsidR="006E3B90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  <w:lang w:val="lt-LT"/>
        </w:rPr>
        <w:t xml:space="preserve"> meais</w:t>
      </w:r>
      <w:r w:rsidR="00665621" w:rsidRPr="00AB2188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  <w:lang w:val="lt-LT"/>
        </w:rPr>
        <w:t xml:space="preserve"> </w:t>
      </w:r>
    </w:p>
    <w:p w:rsidR="0050475F" w:rsidRPr="00AB2188" w:rsidRDefault="006E3B90">
      <w:pPr>
        <w:rPr>
          <w:rFonts w:ascii="Calibri" w:hAnsi="Calibri" w:cs="Calibri"/>
          <w:lang w:val="lt-LT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879465" cy="4560568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456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475F" w:rsidRPr="00AB2188" w:rsidRDefault="0050475F" w:rsidP="00AD669D">
      <w:pPr>
        <w:spacing w:line="240" w:lineRule="auto"/>
        <w:rPr>
          <w:rFonts w:ascii="Calibri" w:hAnsi="Calibri" w:cs="Calibri"/>
          <w:lang w:val="lt-LT"/>
        </w:rPr>
      </w:pPr>
      <w:r w:rsidRPr="00AB2188">
        <w:rPr>
          <w:rFonts w:ascii="Calibri" w:hAnsi="Calibri" w:cs="Calibri"/>
          <w:lang w:val="lt-LT"/>
        </w:rPr>
        <w:t>Daugiau informacijos apie paviršinių nuotekų kainų dinamiką Lietuvoje galite rasti čia:</w:t>
      </w:r>
    </w:p>
    <w:p w:rsidR="0050475F" w:rsidRPr="005E2A72" w:rsidRDefault="00F154DA" w:rsidP="00AD669D">
      <w:pPr>
        <w:spacing w:line="240" w:lineRule="auto"/>
        <w:rPr>
          <w:rFonts w:ascii="Calibri" w:hAnsi="Calibri" w:cs="Calibri"/>
          <w:sz w:val="20"/>
          <w:szCs w:val="20"/>
          <w:u w:val="single"/>
          <w:lang w:val="lt-LT"/>
        </w:rPr>
      </w:pPr>
      <w:hyperlink r:id="rId9" w:history="1">
        <w:r w:rsidR="0050475F" w:rsidRPr="005E2A72">
          <w:rPr>
            <w:rStyle w:val="Hyperlink"/>
            <w:rFonts w:ascii="Calibri" w:hAnsi="Calibri" w:cs="Calibri"/>
            <w:sz w:val="20"/>
            <w:szCs w:val="20"/>
            <w:lang w:val="lt-LT"/>
          </w:rPr>
          <w:t>https://www.regula.lt/vanduo/Puslapiai/geriamojo-vandens-tiekimo-ir-nuoteku-tvarkymo-paslaugu-kainos.aspx</w:t>
        </w:r>
      </w:hyperlink>
    </w:p>
    <w:sectPr w:rsidR="0050475F" w:rsidRPr="005E2A72" w:rsidSect="005E2A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37" w:right="851" w:bottom="680" w:left="179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4DA" w:rsidRDefault="00F154DA" w:rsidP="009338E1">
      <w:pPr>
        <w:spacing w:after="0" w:line="240" w:lineRule="auto"/>
      </w:pPr>
      <w:r>
        <w:separator/>
      </w:r>
    </w:p>
  </w:endnote>
  <w:endnote w:type="continuationSeparator" w:id="0">
    <w:p w:rsidR="00F154DA" w:rsidRDefault="00F154DA" w:rsidP="0093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88" w:rsidRDefault="00AB21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88" w:rsidRDefault="00AB21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88" w:rsidRDefault="00AB21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4DA" w:rsidRDefault="00F154DA" w:rsidP="009338E1">
      <w:pPr>
        <w:spacing w:after="0" w:line="240" w:lineRule="auto"/>
      </w:pPr>
      <w:r>
        <w:separator/>
      </w:r>
    </w:p>
  </w:footnote>
  <w:footnote w:type="continuationSeparator" w:id="0">
    <w:p w:rsidR="00F154DA" w:rsidRDefault="00F154DA" w:rsidP="0093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88" w:rsidRDefault="00AB21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8E1" w:rsidRDefault="009338E1" w:rsidP="009338E1">
    <w:pPr>
      <w:pStyle w:val="Header"/>
      <w:jc w:val="right"/>
    </w:pPr>
    <w:proofErr w:type="spellStart"/>
    <w:r>
      <w:t>Atnaujinta</w:t>
    </w:r>
    <w:proofErr w:type="spellEnd"/>
    <w:r>
      <w:t xml:space="preserve"> </w:t>
    </w:r>
    <w:r w:rsidR="00665621">
      <w:t>202</w:t>
    </w:r>
    <w:r w:rsidR="00AB2188">
      <w:t>5</w:t>
    </w:r>
    <w:r w:rsidR="00665621">
      <w:t>-0</w:t>
    </w:r>
    <w:r w:rsidR="00DE6FD3">
      <w:t>6</w:t>
    </w:r>
    <w:r w:rsidR="00665621">
      <w:t>-</w:t>
    </w:r>
    <w:r w:rsidR="00DE6FD3">
      <w:t>01</w:t>
    </w:r>
  </w:p>
  <w:p w:rsidR="009338E1" w:rsidRDefault="009338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88" w:rsidRDefault="00AB21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5F"/>
    <w:rsid w:val="00030732"/>
    <w:rsid w:val="001766B9"/>
    <w:rsid w:val="001F4C9B"/>
    <w:rsid w:val="00296C94"/>
    <w:rsid w:val="002E11E7"/>
    <w:rsid w:val="002F4B39"/>
    <w:rsid w:val="003B49FC"/>
    <w:rsid w:val="0043739D"/>
    <w:rsid w:val="0050475F"/>
    <w:rsid w:val="00506646"/>
    <w:rsid w:val="005E2A72"/>
    <w:rsid w:val="00665621"/>
    <w:rsid w:val="00676FB4"/>
    <w:rsid w:val="006E3B90"/>
    <w:rsid w:val="00867A1B"/>
    <w:rsid w:val="009338E1"/>
    <w:rsid w:val="00AA0020"/>
    <w:rsid w:val="00AB2188"/>
    <w:rsid w:val="00AD669D"/>
    <w:rsid w:val="00BA4F30"/>
    <w:rsid w:val="00BC6FF8"/>
    <w:rsid w:val="00CF0576"/>
    <w:rsid w:val="00D445EA"/>
    <w:rsid w:val="00DE6FD3"/>
    <w:rsid w:val="00E301F6"/>
    <w:rsid w:val="00F154DA"/>
    <w:rsid w:val="00F57AA3"/>
    <w:rsid w:val="00F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7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47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38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8E1"/>
  </w:style>
  <w:style w:type="paragraph" w:styleId="Footer">
    <w:name w:val="footer"/>
    <w:basedOn w:val="Normal"/>
    <w:link w:val="FooterChar"/>
    <w:uiPriority w:val="99"/>
    <w:unhideWhenUsed/>
    <w:rsid w:val="009338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7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47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38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8E1"/>
  </w:style>
  <w:style w:type="paragraph" w:styleId="Footer">
    <w:name w:val="footer"/>
    <w:basedOn w:val="Normal"/>
    <w:link w:val="FooterChar"/>
    <w:uiPriority w:val="99"/>
    <w:unhideWhenUsed/>
    <w:rsid w:val="009338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ula.lt/vanduo/Puslapiai/geriamojo-vandens-tiekimo-ir-nuoteku-tvarkymo-paslaugu-kainos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B899-A8DD-4D93-AB45-FC1155FD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2022-07-26T12:04:00Z</cp:lastPrinted>
  <dcterms:created xsi:type="dcterms:W3CDTF">2025-07-03T05:40:00Z</dcterms:created>
  <dcterms:modified xsi:type="dcterms:W3CDTF">2025-07-03T06:27:00Z</dcterms:modified>
</cp:coreProperties>
</file>